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5B2" w:rsidRPr="005F70B9" w:rsidRDefault="004425B2" w:rsidP="004425B2">
      <w:pPr>
        <w:pStyle w:val="NoSpacing"/>
        <w:jc w:val="center"/>
        <w:rPr>
          <w:sz w:val="36"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11E44643" wp14:editId="7D683627">
            <wp:simplePos x="0" y="0"/>
            <wp:positionH relativeFrom="column">
              <wp:posOffset>-351790</wp:posOffset>
            </wp:positionH>
            <wp:positionV relativeFrom="paragraph">
              <wp:posOffset>-372110</wp:posOffset>
            </wp:positionV>
            <wp:extent cx="732790" cy="80327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hool badge.p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181"/>
                    <a:stretch/>
                  </pic:blipFill>
                  <pic:spPr bwMode="auto">
                    <a:xfrm>
                      <a:off x="0" y="0"/>
                      <a:ext cx="732790" cy="803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21F270C1" wp14:editId="6CDC55E1">
            <wp:simplePos x="0" y="0"/>
            <wp:positionH relativeFrom="column">
              <wp:posOffset>5526593</wp:posOffset>
            </wp:positionH>
            <wp:positionV relativeFrom="paragraph">
              <wp:posOffset>-361740</wp:posOffset>
            </wp:positionV>
            <wp:extent cx="733327" cy="793820"/>
            <wp:effectExtent l="0" t="0" r="0" b="635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hool badge.p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247"/>
                    <a:stretch/>
                  </pic:blipFill>
                  <pic:spPr bwMode="auto">
                    <a:xfrm>
                      <a:off x="0" y="0"/>
                      <a:ext cx="733425" cy="7939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F70B9">
        <w:rPr>
          <w:sz w:val="36"/>
          <w:u w:val="single"/>
        </w:rPr>
        <w:t>Campbeltown Grammar School</w:t>
      </w:r>
    </w:p>
    <w:p w:rsidR="004425B2" w:rsidRPr="005F70B9" w:rsidRDefault="004425B2" w:rsidP="004425B2">
      <w:pPr>
        <w:pStyle w:val="NoSpacing"/>
        <w:jc w:val="center"/>
        <w:rPr>
          <w:sz w:val="8"/>
        </w:rPr>
      </w:pPr>
    </w:p>
    <w:p w:rsidR="004425B2" w:rsidRDefault="004425B2" w:rsidP="004425B2">
      <w:pPr>
        <w:pStyle w:val="NoSpacing"/>
        <w:jc w:val="center"/>
        <w:rPr>
          <w:b/>
          <w:sz w:val="32"/>
        </w:rPr>
      </w:pPr>
      <w:r>
        <w:rPr>
          <w:b/>
          <w:sz w:val="32"/>
        </w:rPr>
        <w:t>Checklist of possible strategies to handle instances of reports of bullying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59"/>
        <w:gridCol w:w="657"/>
      </w:tblGrid>
      <w:tr w:rsidR="004425B2" w:rsidTr="004425B2">
        <w:tc>
          <w:tcPr>
            <w:tcW w:w="8359" w:type="dxa"/>
          </w:tcPr>
          <w:p w:rsidR="004425B2" w:rsidRPr="00CE77E1" w:rsidRDefault="004425B2" w:rsidP="004425B2">
            <w:pPr>
              <w:pStyle w:val="NoSpacing"/>
              <w:rPr>
                <w:sz w:val="20"/>
                <w:szCs w:val="20"/>
              </w:rPr>
            </w:pPr>
            <w:r w:rsidRPr="00CE77E1">
              <w:rPr>
                <w:sz w:val="20"/>
                <w:szCs w:val="20"/>
              </w:rPr>
              <w:t>Has the school taken full details from the person reporting the incident?</w:t>
            </w:r>
          </w:p>
          <w:p w:rsidR="004425B2" w:rsidRPr="00CE77E1" w:rsidRDefault="004425B2" w:rsidP="004425B2">
            <w:pPr>
              <w:pStyle w:val="NoSpacing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E77E1">
              <w:rPr>
                <w:sz w:val="20"/>
                <w:szCs w:val="20"/>
              </w:rPr>
              <w:t>Name of reporter and Name(s) of those involved</w:t>
            </w:r>
            <w:r w:rsidR="00B9148C" w:rsidRPr="00CE77E1">
              <w:rPr>
                <w:sz w:val="20"/>
                <w:szCs w:val="20"/>
              </w:rPr>
              <w:t xml:space="preserve"> (person experiencing/person displaying)</w:t>
            </w:r>
          </w:p>
          <w:p w:rsidR="004425B2" w:rsidRPr="00CE77E1" w:rsidRDefault="004425B2" w:rsidP="004425B2">
            <w:pPr>
              <w:pStyle w:val="NoSpacing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E77E1">
              <w:rPr>
                <w:sz w:val="20"/>
                <w:szCs w:val="20"/>
              </w:rPr>
              <w:t>Dates/times of incident and dates/time when reported</w:t>
            </w:r>
          </w:p>
          <w:p w:rsidR="004425B2" w:rsidRPr="00CE77E1" w:rsidRDefault="004425B2" w:rsidP="004425B2">
            <w:pPr>
              <w:pStyle w:val="NoSpacing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E77E1">
              <w:rPr>
                <w:sz w:val="20"/>
                <w:szCs w:val="20"/>
              </w:rPr>
              <w:t xml:space="preserve">Behaviours/Actions of those involved/Description of the incident(s) </w:t>
            </w:r>
          </w:p>
        </w:tc>
        <w:tc>
          <w:tcPr>
            <w:tcW w:w="657" w:type="dxa"/>
          </w:tcPr>
          <w:p w:rsidR="004425B2" w:rsidRDefault="004425B2" w:rsidP="004425B2">
            <w:pPr>
              <w:pStyle w:val="NoSpacing"/>
              <w:rPr>
                <w:b/>
                <w:sz w:val="32"/>
              </w:rPr>
            </w:pPr>
          </w:p>
        </w:tc>
      </w:tr>
      <w:tr w:rsidR="004425B2" w:rsidTr="004425B2">
        <w:tc>
          <w:tcPr>
            <w:tcW w:w="8359" w:type="dxa"/>
          </w:tcPr>
          <w:p w:rsidR="004425B2" w:rsidRPr="00CE77E1" w:rsidRDefault="004425B2" w:rsidP="004425B2">
            <w:pPr>
              <w:pStyle w:val="NoSpacing"/>
              <w:rPr>
                <w:sz w:val="20"/>
                <w:szCs w:val="20"/>
              </w:rPr>
            </w:pPr>
            <w:r w:rsidRPr="00CE77E1">
              <w:rPr>
                <w:sz w:val="20"/>
                <w:szCs w:val="20"/>
              </w:rPr>
              <w:t>Has there been discussion with all pupils involved/witnesses by a trusted adult in school about the incident? (Investigation)</w:t>
            </w:r>
          </w:p>
        </w:tc>
        <w:tc>
          <w:tcPr>
            <w:tcW w:w="657" w:type="dxa"/>
          </w:tcPr>
          <w:p w:rsidR="004425B2" w:rsidRDefault="004425B2" w:rsidP="004425B2">
            <w:pPr>
              <w:pStyle w:val="NoSpacing"/>
              <w:rPr>
                <w:b/>
                <w:sz w:val="32"/>
              </w:rPr>
            </w:pPr>
          </w:p>
        </w:tc>
      </w:tr>
      <w:tr w:rsidR="00474A8B" w:rsidTr="004425B2">
        <w:tc>
          <w:tcPr>
            <w:tcW w:w="8359" w:type="dxa"/>
          </w:tcPr>
          <w:p w:rsidR="00474A8B" w:rsidRPr="00CE77E1" w:rsidRDefault="00474A8B" w:rsidP="004425B2">
            <w:pPr>
              <w:pStyle w:val="NoSpacing"/>
              <w:rPr>
                <w:sz w:val="20"/>
                <w:szCs w:val="20"/>
              </w:rPr>
            </w:pPr>
            <w:r w:rsidRPr="00CE77E1">
              <w:rPr>
                <w:sz w:val="20"/>
                <w:szCs w:val="20"/>
              </w:rPr>
              <w:t xml:space="preserve">Has an Incident Report </w:t>
            </w:r>
            <w:r w:rsidR="00AA25A3" w:rsidRPr="00CE77E1">
              <w:rPr>
                <w:sz w:val="20"/>
                <w:szCs w:val="20"/>
              </w:rPr>
              <w:t xml:space="preserve">been completed and saved on </w:t>
            </w:r>
            <w:proofErr w:type="spellStart"/>
            <w:r w:rsidR="00AA25A3" w:rsidRPr="00CE77E1">
              <w:rPr>
                <w:sz w:val="20"/>
                <w:szCs w:val="20"/>
              </w:rPr>
              <w:t>Seemis</w:t>
            </w:r>
            <w:proofErr w:type="spellEnd"/>
            <w:r w:rsidR="00AA25A3" w:rsidRPr="00CE77E1">
              <w:rPr>
                <w:sz w:val="20"/>
                <w:szCs w:val="20"/>
              </w:rPr>
              <w:t>, following instructions on pp.4-9 of ‘A&amp;B Education Service Guidance on: VIOLENCE AND ANTI-SOCIAL BEHAVIOUR &amp; BULLYING AND RACISM INCIDENTS RECORDING MANUAL: How to Record Incidents of Bullying and Racism Manual v5’?</w:t>
            </w:r>
          </w:p>
        </w:tc>
        <w:tc>
          <w:tcPr>
            <w:tcW w:w="657" w:type="dxa"/>
          </w:tcPr>
          <w:p w:rsidR="00474A8B" w:rsidRDefault="00474A8B" w:rsidP="004425B2">
            <w:pPr>
              <w:pStyle w:val="NoSpacing"/>
              <w:rPr>
                <w:b/>
                <w:sz w:val="32"/>
              </w:rPr>
            </w:pPr>
          </w:p>
        </w:tc>
      </w:tr>
      <w:tr w:rsidR="004425B2" w:rsidTr="004425B2">
        <w:tc>
          <w:tcPr>
            <w:tcW w:w="8359" w:type="dxa"/>
          </w:tcPr>
          <w:p w:rsidR="004425B2" w:rsidRPr="00CE77E1" w:rsidRDefault="004425B2" w:rsidP="004425B2">
            <w:pPr>
              <w:pStyle w:val="NoSpacing"/>
              <w:rPr>
                <w:sz w:val="20"/>
                <w:szCs w:val="20"/>
              </w:rPr>
            </w:pPr>
            <w:r w:rsidRPr="00CE77E1">
              <w:rPr>
                <w:sz w:val="20"/>
                <w:szCs w:val="20"/>
              </w:rPr>
              <w:t>Has the school made contact with parents/carers of those involved to offer an opportunity to meet to discuss concerns</w:t>
            </w:r>
            <w:r w:rsidR="00777DD5" w:rsidRPr="00CE77E1">
              <w:rPr>
                <w:sz w:val="20"/>
                <w:szCs w:val="20"/>
              </w:rPr>
              <w:t xml:space="preserve"> and discuss how to move forward</w:t>
            </w:r>
            <w:r w:rsidRPr="00CE77E1">
              <w:rPr>
                <w:sz w:val="20"/>
                <w:szCs w:val="20"/>
              </w:rPr>
              <w:t>?</w:t>
            </w:r>
          </w:p>
        </w:tc>
        <w:tc>
          <w:tcPr>
            <w:tcW w:w="657" w:type="dxa"/>
          </w:tcPr>
          <w:p w:rsidR="004425B2" w:rsidRDefault="004425B2" w:rsidP="004425B2">
            <w:pPr>
              <w:pStyle w:val="NoSpacing"/>
              <w:rPr>
                <w:b/>
                <w:sz w:val="32"/>
              </w:rPr>
            </w:pPr>
          </w:p>
        </w:tc>
      </w:tr>
      <w:tr w:rsidR="00AA25A3" w:rsidTr="004425B2">
        <w:tc>
          <w:tcPr>
            <w:tcW w:w="8359" w:type="dxa"/>
          </w:tcPr>
          <w:p w:rsidR="00AA25A3" w:rsidRPr="00CE77E1" w:rsidRDefault="00AA25A3" w:rsidP="004425B2">
            <w:pPr>
              <w:pStyle w:val="NoSpacing"/>
              <w:rPr>
                <w:sz w:val="20"/>
                <w:szCs w:val="20"/>
              </w:rPr>
            </w:pPr>
            <w:r w:rsidRPr="00CE77E1">
              <w:rPr>
                <w:sz w:val="20"/>
                <w:szCs w:val="20"/>
              </w:rPr>
              <w:t>Has the school considered sanctions to be put in place?</w:t>
            </w:r>
          </w:p>
        </w:tc>
        <w:tc>
          <w:tcPr>
            <w:tcW w:w="657" w:type="dxa"/>
          </w:tcPr>
          <w:p w:rsidR="00AA25A3" w:rsidRDefault="00AA25A3" w:rsidP="004425B2">
            <w:pPr>
              <w:pStyle w:val="NoSpacing"/>
              <w:rPr>
                <w:b/>
                <w:sz w:val="32"/>
              </w:rPr>
            </w:pPr>
          </w:p>
        </w:tc>
      </w:tr>
      <w:tr w:rsidR="00CE77E1" w:rsidTr="004425B2">
        <w:tc>
          <w:tcPr>
            <w:tcW w:w="8359" w:type="dxa"/>
          </w:tcPr>
          <w:p w:rsidR="00CE77E1" w:rsidRPr="00CE77E1" w:rsidRDefault="00CE77E1" w:rsidP="004425B2">
            <w:pPr>
              <w:pStyle w:val="NoSpacing"/>
              <w:rPr>
                <w:sz w:val="20"/>
                <w:szCs w:val="20"/>
              </w:rPr>
            </w:pPr>
            <w:r w:rsidRPr="00CE77E1">
              <w:rPr>
                <w:sz w:val="20"/>
                <w:szCs w:val="20"/>
              </w:rPr>
              <w:t>Has Pupil Support/Guidance/Key Worker</w:t>
            </w:r>
            <w:r w:rsidR="00E56890">
              <w:rPr>
                <w:sz w:val="20"/>
                <w:szCs w:val="20"/>
              </w:rPr>
              <w:t>/</w:t>
            </w:r>
            <w:bookmarkStart w:id="0" w:name="_GoBack"/>
            <w:bookmarkEnd w:id="0"/>
            <w:r w:rsidRPr="00CE77E1">
              <w:rPr>
                <w:sz w:val="20"/>
                <w:szCs w:val="20"/>
              </w:rPr>
              <w:t>Lead professional been consulted on how to move forward?</w:t>
            </w:r>
          </w:p>
        </w:tc>
        <w:tc>
          <w:tcPr>
            <w:tcW w:w="657" w:type="dxa"/>
          </w:tcPr>
          <w:p w:rsidR="00CE77E1" w:rsidRDefault="00CE77E1" w:rsidP="004425B2">
            <w:pPr>
              <w:pStyle w:val="NoSpacing"/>
              <w:rPr>
                <w:b/>
                <w:sz w:val="32"/>
              </w:rPr>
            </w:pPr>
          </w:p>
        </w:tc>
      </w:tr>
      <w:tr w:rsidR="00AA25A3" w:rsidTr="004425B2">
        <w:tc>
          <w:tcPr>
            <w:tcW w:w="8359" w:type="dxa"/>
          </w:tcPr>
          <w:p w:rsidR="00CE77E1" w:rsidRPr="00CE77E1" w:rsidRDefault="00AA25A3" w:rsidP="004425B2">
            <w:pPr>
              <w:pStyle w:val="NoSpacing"/>
              <w:rPr>
                <w:sz w:val="20"/>
                <w:szCs w:val="20"/>
              </w:rPr>
            </w:pPr>
            <w:r w:rsidRPr="00CE77E1">
              <w:rPr>
                <w:sz w:val="20"/>
                <w:szCs w:val="20"/>
              </w:rPr>
              <w:t xml:space="preserve">If a pupil has been excluded, </w:t>
            </w:r>
            <w:r w:rsidR="00CE77E1" w:rsidRPr="00CE77E1">
              <w:rPr>
                <w:sz w:val="20"/>
                <w:szCs w:val="20"/>
              </w:rPr>
              <w:t>has the possible impact of exclusion on the child or young person been considered in light of individual circumstances?</w:t>
            </w:r>
          </w:p>
          <w:p w:rsidR="00AA25A3" w:rsidRPr="00CE77E1" w:rsidRDefault="00AA25A3" w:rsidP="004425B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657" w:type="dxa"/>
          </w:tcPr>
          <w:p w:rsidR="00AA25A3" w:rsidRDefault="00AA25A3" w:rsidP="004425B2">
            <w:pPr>
              <w:pStyle w:val="NoSpacing"/>
              <w:rPr>
                <w:b/>
                <w:sz w:val="32"/>
              </w:rPr>
            </w:pPr>
          </w:p>
        </w:tc>
      </w:tr>
      <w:tr w:rsidR="00CE77E1" w:rsidTr="004425B2">
        <w:tc>
          <w:tcPr>
            <w:tcW w:w="8359" w:type="dxa"/>
          </w:tcPr>
          <w:p w:rsidR="00CE77E1" w:rsidRPr="00CE77E1" w:rsidRDefault="00CE77E1" w:rsidP="004425B2">
            <w:pPr>
              <w:pStyle w:val="NoSpacing"/>
              <w:rPr>
                <w:sz w:val="20"/>
                <w:szCs w:val="20"/>
              </w:rPr>
            </w:pPr>
            <w:r w:rsidRPr="00CE77E1">
              <w:rPr>
                <w:sz w:val="20"/>
                <w:szCs w:val="20"/>
              </w:rPr>
              <w:t>Has the school lettered parent/carer/pupil using p.38 or p.39, Appendix 3(a)/3(b) of Education Management Circular 3.08 (December 2022) with Attached Sheet on p.40 with details relating to the imposition of a period of exclusion from school?</w:t>
            </w:r>
          </w:p>
        </w:tc>
        <w:tc>
          <w:tcPr>
            <w:tcW w:w="657" w:type="dxa"/>
          </w:tcPr>
          <w:p w:rsidR="00CE77E1" w:rsidRDefault="00CE77E1" w:rsidP="004425B2">
            <w:pPr>
              <w:pStyle w:val="NoSpacing"/>
              <w:rPr>
                <w:b/>
                <w:sz w:val="32"/>
              </w:rPr>
            </w:pPr>
          </w:p>
        </w:tc>
      </w:tr>
      <w:tr w:rsidR="004425B2" w:rsidTr="004425B2">
        <w:tc>
          <w:tcPr>
            <w:tcW w:w="8359" w:type="dxa"/>
          </w:tcPr>
          <w:p w:rsidR="004425B2" w:rsidRPr="00CE77E1" w:rsidRDefault="004425B2" w:rsidP="004425B2">
            <w:pPr>
              <w:pStyle w:val="NoSpacing"/>
              <w:rPr>
                <w:sz w:val="20"/>
                <w:szCs w:val="20"/>
              </w:rPr>
            </w:pPr>
            <w:r w:rsidRPr="00CE77E1">
              <w:rPr>
                <w:sz w:val="20"/>
                <w:szCs w:val="20"/>
              </w:rPr>
              <w:t>Has consideration been given to supporting individual(s) behaviours with a behaviour monitoring/target sheet where appropriate?</w:t>
            </w:r>
          </w:p>
        </w:tc>
        <w:tc>
          <w:tcPr>
            <w:tcW w:w="657" w:type="dxa"/>
          </w:tcPr>
          <w:p w:rsidR="004425B2" w:rsidRDefault="004425B2" w:rsidP="004425B2">
            <w:pPr>
              <w:pStyle w:val="NoSpacing"/>
              <w:rPr>
                <w:b/>
                <w:sz w:val="32"/>
              </w:rPr>
            </w:pPr>
          </w:p>
        </w:tc>
      </w:tr>
      <w:tr w:rsidR="004425B2" w:rsidTr="004425B2">
        <w:tc>
          <w:tcPr>
            <w:tcW w:w="8359" w:type="dxa"/>
          </w:tcPr>
          <w:p w:rsidR="004425B2" w:rsidRPr="00CE77E1" w:rsidRDefault="004425B2" w:rsidP="004425B2">
            <w:pPr>
              <w:pStyle w:val="NoSpacing"/>
              <w:rPr>
                <w:sz w:val="20"/>
                <w:szCs w:val="20"/>
              </w:rPr>
            </w:pPr>
            <w:r w:rsidRPr="00CE77E1">
              <w:rPr>
                <w:sz w:val="20"/>
                <w:szCs w:val="20"/>
              </w:rPr>
              <w:t xml:space="preserve">Have Additional Support Needs been considered?  Are any of the pupils a Young Carer?  </w:t>
            </w:r>
            <w:r w:rsidR="00CE77E1" w:rsidRPr="00CE77E1">
              <w:rPr>
                <w:sz w:val="20"/>
                <w:szCs w:val="20"/>
              </w:rPr>
              <w:t xml:space="preserve">Are any of the </w:t>
            </w:r>
            <w:proofErr w:type="gramStart"/>
            <w:r w:rsidR="00CE77E1" w:rsidRPr="00CE77E1">
              <w:rPr>
                <w:sz w:val="20"/>
                <w:szCs w:val="20"/>
              </w:rPr>
              <w:t>pupils  Care</w:t>
            </w:r>
            <w:proofErr w:type="gramEnd"/>
            <w:r w:rsidR="00CE77E1" w:rsidRPr="00CE77E1">
              <w:rPr>
                <w:sz w:val="20"/>
                <w:szCs w:val="20"/>
              </w:rPr>
              <w:t xml:space="preserve"> Experienced or on the child protection register?  Do any of the pupils have a disability?  </w:t>
            </w:r>
            <w:r w:rsidRPr="00CE77E1">
              <w:rPr>
                <w:sz w:val="20"/>
                <w:szCs w:val="20"/>
              </w:rPr>
              <w:t>Have assessments been undertaken or support from relevant personnel requested?</w:t>
            </w:r>
          </w:p>
        </w:tc>
        <w:tc>
          <w:tcPr>
            <w:tcW w:w="657" w:type="dxa"/>
          </w:tcPr>
          <w:p w:rsidR="004425B2" w:rsidRDefault="004425B2" w:rsidP="004425B2">
            <w:pPr>
              <w:pStyle w:val="NoSpacing"/>
              <w:rPr>
                <w:b/>
                <w:sz w:val="32"/>
              </w:rPr>
            </w:pPr>
          </w:p>
        </w:tc>
      </w:tr>
      <w:tr w:rsidR="004425B2" w:rsidTr="004425B2">
        <w:tc>
          <w:tcPr>
            <w:tcW w:w="8359" w:type="dxa"/>
          </w:tcPr>
          <w:p w:rsidR="004425B2" w:rsidRPr="00CE77E1" w:rsidRDefault="004425B2" w:rsidP="004425B2">
            <w:pPr>
              <w:pStyle w:val="NoSpacing"/>
              <w:rPr>
                <w:sz w:val="20"/>
                <w:szCs w:val="20"/>
              </w:rPr>
            </w:pPr>
            <w:r w:rsidRPr="00CE77E1">
              <w:rPr>
                <w:sz w:val="20"/>
                <w:szCs w:val="20"/>
              </w:rPr>
              <w:t>Is there a Child’s Plan in place?</w:t>
            </w:r>
          </w:p>
        </w:tc>
        <w:tc>
          <w:tcPr>
            <w:tcW w:w="657" w:type="dxa"/>
          </w:tcPr>
          <w:p w:rsidR="004425B2" w:rsidRDefault="004425B2" w:rsidP="004425B2">
            <w:pPr>
              <w:pStyle w:val="NoSpacing"/>
              <w:rPr>
                <w:b/>
                <w:sz w:val="32"/>
              </w:rPr>
            </w:pPr>
          </w:p>
        </w:tc>
      </w:tr>
      <w:tr w:rsidR="00CE77E1" w:rsidTr="004425B2">
        <w:tc>
          <w:tcPr>
            <w:tcW w:w="8359" w:type="dxa"/>
          </w:tcPr>
          <w:p w:rsidR="00CE77E1" w:rsidRPr="00CE77E1" w:rsidRDefault="00CE77E1" w:rsidP="004425B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Has a risk assessment been completed for the child or young person where appropriate?</w:t>
            </w:r>
          </w:p>
        </w:tc>
        <w:tc>
          <w:tcPr>
            <w:tcW w:w="657" w:type="dxa"/>
          </w:tcPr>
          <w:p w:rsidR="00CE77E1" w:rsidRDefault="00CE77E1" w:rsidP="004425B2">
            <w:pPr>
              <w:pStyle w:val="NoSpacing"/>
              <w:rPr>
                <w:b/>
                <w:sz w:val="32"/>
              </w:rPr>
            </w:pPr>
          </w:p>
        </w:tc>
      </w:tr>
      <w:tr w:rsidR="00CE77E1" w:rsidTr="004425B2">
        <w:tc>
          <w:tcPr>
            <w:tcW w:w="8359" w:type="dxa"/>
          </w:tcPr>
          <w:p w:rsidR="00CE77E1" w:rsidRPr="00CE77E1" w:rsidRDefault="00CE77E1" w:rsidP="004425B2">
            <w:pPr>
              <w:pStyle w:val="NoSpacing"/>
              <w:rPr>
                <w:sz w:val="20"/>
                <w:szCs w:val="20"/>
              </w:rPr>
            </w:pPr>
            <w:r w:rsidRPr="00CE77E1">
              <w:rPr>
                <w:sz w:val="20"/>
                <w:szCs w:val="20"/>
              </w:rPr>
              <w:t>Does the child or young person’s recent presentation constitute a wellbeing concern?</w:t>
            </w:r>
          </w:p>
        </w:tc>
        <w:tc>
          <w:tcPr>
            <w:tcW w:w="657" w:type="dxa"/>
          </w:tcPr>
          <w:p w:rsidR="00CE77E1" w:rsidRDefault="00CE77E1" w:rsidP="004425B2">
            <w:pPr>
              <w:pStyle w:val="NoSpacing"/>
              <w:rPr>
                <w:b/>
                <w:sz w:val="32"/>
              </w:rPr>
            </w:pPr>
          </w:p>
        </w:tc>
      </w:tr>
      <w:tr w:rsidR="004425B2" w:rsidTr="004425B2">
        <w:tc>
          <w:tcPr>
            <w:tcW w:w="8359" w:type="dxa"/>
          </w:tcPr>
          <w:p w:rsidR="004425B2" w:rsidRPr="00CE77E1" w:rsidRDefault="00474A8B" w:rsidP="004425B2">
            <w:pPr>
              <w:pStyle w:val="NoSpacing"/>
              <w:rPr>
                <w:sz w:val="20"/>
                <w:szCs w:val="20"/>
              </w:rPr>
            </w:pPr>
            <w:r w:rsidRPr="00CE77E1">
              <w:rPr>
                <w:sz w:val="20"/>
                <w:szCs w:val="20"/>
              </w:rPr>
              <w:t>Would referral to another agency/service assist in supporting and resolving the situation?</w:t>
            </w:r>
          </w:p>
        </w:tc>
        <w:tc>
          <w:tcPr>
            <w:tcW w:w="657" w:type="dxa"/>
          </w:tcPr>
          <w:p w:rsidR="004425B2" w:rsidRDefault="004425B2" w:rsidP="004425B2">
            <w:pPr>
              <w:pStyle w:val="NoSpacing"/>
              <w:rPr>
                <w:b/>
                <w:sz w:val="32"/>
              </w:rPr>
            </w:pPr>
          </w:p>
        </w:tc>
      </w:tr>
      <w:tr w:rsidR="004425B2" w:rsidTr="004425B2">
        <w:tc>
          <w:tcPr>
            <w:tcW w:w="8359" w:type="dxa"/>
          </w:tcPr>
          <w:p w:rsidR="004425B2" w:rsidRPr="00CE77E1" w:rsidRDefault="00A12183" w:rsidP="004425B2">
            <w:pPr>
              <w:pStyle w:val="NoSpacing"/>
              <w:rPr>
                <w:sz w:val="20"/>
                <w:szCs w:val="20"/>
              </w:rPr>
            </w:pPr>
            <w:r w:rsidRPr="00CE77E1">
              <w:rPr>
                <w:sz w:val="20"/>
                <w:szCs w:val="20"/>
              </w:rPr>
              <w:t>Would in-school referral to Nurture/Wellbeing Room/Learning Hub be of benefit?</w:t>
            </w:r>
          </w:p>
        </w:tc>
        <w:tc>
          <w:tcPr>
            <w:tcW w:w="657" w:type="dxa"/>
          </w:tcPr>
          <w:p w:rsidR="004425B2" w:rsidRDefault="004425B2" w:rsidP="004425B2">
            <w:pPr>
              <w:pStyle w:val="NoSpacing"/>
              <w:rPr>
                <w:b/>
                <w:sz w:val="32"/>
              </w:rPr>
            </w:pPr>
          </w:p>
        </w:tc>
      </w:tr>
      <w:tr w:rsidR="00A12183" w:rsidTr="004425B2">
        <w:tc>
          <w:tcPr>
            <w:tcW w:w="8359" w:type="dxa"/>
          </w:tcPr>
          <w:p w:rsidR="00A12183" w:rsidRPr="00CE77E1" w:rsidRDefault="00A12183" w:rsidP="004425B2">
            <w:pPr>
              <w:pStyle w:val="NoSpacing"/>
              <w:rPr>
                <w:sz w:val="20"/>
                <w:szCs w:val="20"/>
              </w:rPr>
            </w:pPr>
            <w:r w:rsidRPr="00CE77E1">
              <w:rPr>
                <w:sz w:val="20"/>
                <w:szCs w:val="20"/>
              </w:rPr>
              <w:t>Is there an issue which can be addressed by provision of free meals, financial assistance with clothing, footwear, etc. where parents are eligible for qualifying benefits?</w:t>
            </w:r>
          </w:p>
          <w:p w:rsidR="00A12183" w:rsidRPr="00CE77E1" w:rsidRDefault="00A12183" w:rsidP="004425B2">
            <w:pPr>
              <w:pStyle w:val="NoSpacing"/>
              <w:rPr>
                <w:sz w:val="20"/>
                <w:szCs w:val="20"/>
              </w:rPr>
            </w:pPr>
            <w:r w:rsidRPr="00CE77E1">
              <w:rPr>
                <w:sz w:val="20"/>
                <w:szCs w:val="20"/>
              </w:rPr>
              <w:t>HT should consider SIMD and appropriate deployment of PEF funding.</w:t>
            </w:r>
          </w:p>
        </w:tc>
        <w:tc>
          <w:tcPr>
            <w:tcW w:w="657" w:type="dxa"/>
          </w:tcPr>
          <w:p w:rsidR="00A12183" w:rsidRDefault="00A12183" w:rsidP="004425B2">
            <w:pPr>
              <w:pStyle w:val="NoSpacing"/>
              <w:rPr>
                <w:b/>
                <w:sz w:val="32"/>
              </w:rPr>
            </w:pPr>
          </w:p>
        </w:tc>
      </w:tr>
      <w:tr w:rsidR="00A12183" w:rsidTr="004425B2">
        <w:tc>
          <w:tcPr>
            <w:tcW w:w="8359" w:type="dxa"/>
          </w:tcPr>
          <w:p w:rsidR="00A12183" w:rsidRPr="00CE77E1" w:rsidRDefault="00A12183" w:rsidP="004425B2">
            <w:pPr>
              <w:pStyle w:val="NoSpacing"/>
              <w:rPr>
                <w:sz w:val="20"/>
                <w:szCs w:val="20"/>
              </w:rPr>
            </w:pPr>
            <w:r w:rsidRPr="00CE77E1">
              <w:rPr>
                <w:sz w:val="20"/>
                <w:szCs w:val="20"/>
              </w:rPr>
              <w:t>Are peer group relationships a problem?  If so, would club, social group or individual activities help?</w:t>
            </w:r>
          </w:p>
          <w:p w:rsidR="00A12183" w:rsidRPr="00CE77E1" w:rsidRDefault="00A12183" w:rsidP="004425B2">
            <w:pPr>
              <w:pStyle w:val="NoSpacing"/>
              <w:rPr>
                <w:sz w:val="20"/>
                <w:szCs w:val="20"/>
              </w:rPr>
            </w:pPr>
            <w:r w:rsidRPr="00CE77E1">
              <w:rPr>
                <w:sz w:val="20"/>
                <w:szCs w:val="20"/>
              </w:rPr>
              <w:t>HT should consider SIMD and appropriate deployment of PEF funding.</w:t>
            </w:r>
          </w:p>
        </w:tc>
        <w:tc>
          <w:tcPr>
            <w:tcW w:w="657" w:type="dxa"/>
          </w:tcPr>
          <w:p w:rsidR="00A12183" w:rsidRDefault="00A12183" w:rsidP="004425B2">
            <w:pPr>
              <w:pStyle w:val="NoSpacing"/>
              <w:rPr>
                <w:b/>
                <w:sz w:val="32"/>
              </w:rPr>
            </w:pPr>
          </w:p>
        </w:tc>
      </w:tr>
      <w:tr w:rsidR="00A12183" w:rsidTr="004425B2">
        <w:tc>
          <w:tcPr>
            <w:tcW w:w="8359" w:type="dxa"/>
          </w:tcPr>
          <w:p w:rsidR="00A12183" w:rsidRPr="00CE77E1" w:rsidRDefault="00A12183" w:rsidP="004425B2">
            <w:pPr>
              <w:pStyle w:val="NoSpacing"/>
              <w:rPr>
                <w:sz w:val="20"/>
                <w:szCs w:val="20"/>
              </w:rPr>
            </w:pPr>
            <w:r w:rsidRPr="00CE77E1">
              <w:rPr>
                <w:sz w:val="20"/>
                <w:szCs w:val="20"/>
              </w:rPr>
              <w:t>Are there domestic circumstances which may be affecting behaviour which the school has resources to change?</w:t>
            </w:r>
          </w:p>
        </w:tc>
        <w:tc>
          <w:tcPr>
            <w:tcW w:w="657" w:type="dxa"/>
          </w:tcPr>
          <w:p w:rsidR="00A12183" w:rsidRDefault="00A12183" w:rsidP="004425B2">
            <w:pPr>
              <w:pStyle w:val="NoSpacing"/>
              <w:rPr>
                <w:b/>
                <w:sz w:val="32"/>
              </w:rPr>
            </w:pPr>
          </w:p>
        </w:tc>
      </w:tr>
      <w:tr w:rsidR="00B9148C" w:rsidTr="004425B2">
        <w:tc>
          <w:tcPr>
            <w:tcW w:w="8359" w:type="dxa"/>
          </w:tcPr>
          <w:p w:rsidR="00B9148C" w:rsidRPr="00CE77E1" w:rsidRDefault="00B9148C" w:rsidP="004425B2">
            <w:pPr>
              <w:pStyle w:val="NoSpacing"/>
              <w:rPr>
                <w:sz w:val="20"/>
                <w:szCs w:val="20"/>
              </w:rPr>
            </w:pPr>
            <w:r w:rsidRPr="00CE77E1">
              <w:rPr>
                <w:sz w:val="20"/>
                <w:szCs w:val="20"/>
              </w:rPr>
              <w:t>Has the situation been monitored by regular check ins (as appropriate) with the person experie</w:t>
            </w:r>
            <w:r w:rsidR="0025202A" w:rsidRPr="00CE77E1">
              <w:rPr>
                <w:sz w:val="20"/>
                <w:szCs w:val="20"/>
              </w:rPr>
              <w:t>ncing, the person displaying,</w:t>
            </w:r>
            <w:r w:rsidRPr="00CE77E1">
              <w:rPr>
                <w:sz w:val="20"/>
                <w:szCs w:val="20"/>
              </w:rPr>
              <w:t xml:space="preserve"> parents</w:t>
            </w:r>
            <w:r w:rsidR="0025202A" w:rsidRPr="00CE77E1">
              <w:rPr>
                <w:sz w:val="20"/>
                <w:szCs w:val="20"/>
              </w:rPr>
              <w:t xml:space="preserve"> and the reporter (if not the person experiencing)</w:t>
            </w:r>
            <w:r w:rsidRPr="00CE77E1">
              <w:rPr>
                <w:sz w:val="20"/>
                <w:szCs w:val="20"/>
              </w:rPr>
              <w:t>?</w:t>
            </w:r>
          </w:p>
        </w:tc>
        <w:tc>
          <w:tcPr>
            <w:tcW w:w="657" w:type="dxa"/>
          </w:tcPr>
          <w:p w:rsidR="00B9148C" w:rsidRDefault="00B9148C" w:rsidP="004425B2">
            <w:pPr>
              <w:pStyle w:val="NoSpacing"/>
              <w:rPr>
                <w:b/>
                <w:sz w:val="32"/>
              </w:rPr>
            </w:pPr>
          </w:p>
        </w:tc>
      </w:tr>
    </w:tbl>
    <w:p w:rsidR="004425B2" w:rsidRPr="005F70B9" w:rsidRDefault="004425B2" w:rsidP="004425B2">
      <w:pPr>
        <w:pStyle w:val="NoSpacing"/>
        <w:rPr>
          <w:b/>
          <w:sz w:val="32"/>
        </w:rPr>
      </w:pPr>
    </w:p>
    <w:p w:rsidR="00D6160F" w:rsidRDefault="00D6160F"/>
    <w:sectPr w:rsidR="00D616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DC5CED"/>
    <w:multiLevelType w:val="hybridMultilevel"/>
    <w:tmpl w:val="285E21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5B2"/>
    <w:rsid w:val="0025202A"/>
    <w:rsid w:val="004425B2"/>
    <w:rsid w:val="00474A8B"/>
    <w:rsid w:val="00777DD5"/>
    <w:rsid w:val="00A12183"/>
    <w:rsid w:val="00AA25A3"/>
    <w:rsid w:val="00B9148C"/>
    <w:rsid w:val="00CE77E1"/>
    <w:rsid w:val="00D6160F"/>
    <w:rsid w:val="00E56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D79AAA"/>
  <w15:chartTrackingRefBased/>
  <w15:docId w15:val="{66C4205A-3739-4F72-89A2-60586CBA2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425B2"/>
    <w:pPr>
      <w:spacing w:after="0" w:line="240" w:lineRule="auto"/>
    </w:pPr>
  </w:style>
  <w:style w:type="table" w:styleId="TableGrid">
    <w:name w:val="Table Grid"/>
    <w:basedOn w:val="TableNormal"/>
    <w:uiPriority w:val="39"/>
    <w:rsid w:val="004425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Campbeltown Grammar School</Company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Mcfarlane, Rhona</dc:creator>
  <cp:keywords/>
  <dc:description/>
  <cp:lastModifiedBy>Mcfarlane, Rhona</cp:lastModifiedBy>
  <cp:revision>5</cp:revision>
  <dcterms:created xsi:type="dcterms:W3CDTF">2024-08-13T10:45:00Z</dcterms:created>
  <dcterms:modified xsi:type="dcterms:W3CDTF">2024-08-13T14:20:00Z</dcterms:modified>
</cp:coreProperties>
</file>